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The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Learning Project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Application Cover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Name (First, Last) ________________________________________________________</w:t>
      </w:r>
    </w:p>
    <w:p w:rsidR="00000000" w:rsidDel="00000000" w:rsidP="00000000" w:rsidRDefault="00000000" w:rsidRPr="00000000" w14:paraId="00000005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Prefer to be called ________________________________________________________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Pronouns 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Current Address 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  __________________________________________________________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Permanent Address (if different from above) ___________________________________</w:t>
      </w:r>
    </w:p>
    <w:p w:rsidR="00000000" w:rsidDel="00000000" w:rsidP="00000000" w:rsidRDefault="00000000" w:rsidRPr="00000000" w14:paraId="0000000F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Email Address ___________________________________________________________</w:t>
      </w:r>
    </w:p>
    <w:p w:rsidR="00000000" w:rsidDel="00000000" w:rsidP="00000000" w:rsidRDefault="00000000" w:rsidRPr="00000000" w14:paraId="00000013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Phone ________________________</w:t>
      </w:r>
      <w:r w:rsidDel="00000000" w:rsidR="00000000" w:rsidRPr="00000000">
        <w:rPr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Position Applying For _____________________________________________________</w:t>
      </w:r>
    </w:p>
    <w:p w:rsidR="00000000" w:rsidDel="00000000" w:rsidP="00000000" w:rsidRDefault="00000000" w:rsidRPr="00000000" w14:paraId="00000017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Years of Experience in Education ____________________________________________</w:t>
      </w:r>
    </w:p>
    <w:p w:rsidR="00000000" w:rsidDel="00000000" w:rsidP="00000000" w:rsidRDefault="00000000" w:rsidRPr="00000000" w14:paraId="00000019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How did you hear about The Learning Project? _________________________________</w:t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6597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1C">
      <w:pPr>
        <w:pageBreakBefore w:val="0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The following question is optional.  The Learning Project uses this information to determine hiring trends over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Times" w:cs="Times" w:eastAsia="Times" w:hAnsi="Times"/>
          <w:vertAlign w:val="baseline"/>
        </w:rPr>
      </w:pPr>
      <w:r w:rsidDel="00000000" w:rsidR="00000000" w:rsidRPr="00000000">
        <w:rPr>
          <w:rFonts w:ascii="Times" w:cs="Times" w:eastAsia="Times" w:hAnsi="Times"/>
          <w:vertAlign w:val="baseline"/>
          <w:rtl w:val="0"/>
        </w:rPr>
        <w:t xml:space="preserve">How would you describe your race/ethnicity? __________________________________</w:t>
      </w:r>
    </w:p>
    <w:p w:rsidR="00000000" w:rsidDel="00000000" w:rsidP="00000000" w:rsidRDefault="00000000" w:rsidRPr="00000000" w14:paraId="0000001F">
      <w:pPr>
        <w:pageBreakBefore w:val="0"/>
        <w:rPr>
          <w:rFonts w:ascii="Times" w:cs="Times" w:eastAsia="Times" w:hAnsi="Time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rFonts w:ascii="Times" w:cs="Times" w:eastAsia="Times" w:hAnsi="Time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Times" w:cs="Times" w:eastAsia="Times" w:hAnsi="Time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Times" w:cs="Times" w:eastAsia="Times" w:hAnsi="Time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Times" w:cs="Times" w:eastAsia="Times" w:hAnsi="Times"/>
          <w:b w:val="1"/>
          <w:bCs w:val="1"/>
          <w:i w:val="1"/>
          <w:iCs w:val="1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1"/>
          <w:iCs w:val="1"/>
          <w:vertAlign w:val="baseline"/>
          <w:rtl w:val="0"/>
        </w:rPr>
        <w:t xml:space="preserve">A complete application will include this form, a cover l</w:t>
      </w:r>
      <w:r w:rsidDel="00000000" w:rsidR="00000000" w:rsidRPr="00000000">
        <w:rPr>
          <w:rFonts w:ascii="Times" w:cs="Times" w:eastAsia="Times" w:hAnsi="Times"/>
          <w:b w:val="1"/>
          <w:bCs w:val="1"/>
          <w:i w:val="1"/>
          <w:iCs w:val="1"/>
          <w:rtl w:val="0"/>
        </w:rPr>
        <w:t xml:space="preserve">etter</w:t>
      </w:r>
      <w:r w:rsidDel="00000000" w:rsidR="00000000" w:rsidRPr="00000000">
        <w:rPr>
          <w:rFonts w:ascii="Times" w:cs="Times" w:eastAsia="Times" w:hAnsi="Times"/>
          <w:b w:val="1"/>
          <w:bCs w:val="1"/>
          <w:i w:val="1"/>
          <w:iCs w:val="1"/>
          <w:vertAlign w:val="baseline"/>
          <w:rtl w:val="0"/>
        </w:rPr>
        <w:t xml:space="preserve"> and your resume. Materials may be sent to </w:t>
      </w:r>
      <w:hyperlink r:id="rId7">
        <w:r w:rsidDel="00000000" w:rsidR="00000000" w:rsidRPr="00000000">
          <w:rPr>
            <w:rFonts w:ascii="Times" w:cs="Times" w:eastAsia="Times" w:hAnsi="Times"/>
            <w:b w:val="1"/>
            <w:bCs w:val="1"/>
            <w:i w:val="1"/>
            <w:iCs w:val="1"/>
            <w:color w:val="1155cc"/>
            <w:u w:val="single"/>
            <w:vertAlign w:val="baseline"/>
            <w:rtl w:val="0"/>
          </w:rPr>
          <w:t xml:space="preserve">tlp@learningproject.org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Times" w:cs="Times" w:eastAsia="Times" w:hAnsi="Times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1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lp@learningproje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yXFgasozvunI7C9i8BFO3ZZwQ==">CgMxLjA4AHIhMTVKa1ROTUszTVk2VXBqU2txVXlZbVVzRzRTZ0g2VFRs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2020-01-07T21:40:00Z</dcterms:created>
  <dc:creator>The LP</dc:creator>
</cp:coreProperties>
</file>